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E1E2D">
      <w:pPr>
        <w:spacing w:line="500" w:lineRule="exact"/>
        <w:ind w:firstLine="960" w:firstLineChars="200"/>
        <w:rPr>
          <w:rFonts w:ascii="宋体" w:hAnsi="宋体" w:cs="仿宋_GB2312"/>
          <w:color w:val="000000" w:themeColor="text1"/>
          <w:kern w:val="0"/>
          <w:sz w:val="48"/>
          <w:szCs w:val="48"/>
          <w:highlight w:val="white"/>
          <w14:textFill>
            <w14:solidFill>
              <w14:schemeClr w14:val="tx1"/>
            </w14:solidFill>
          </w14:textFill>
        </w:rPr>
      </w:pPr>
      <w:bookmarkStart w:id="0" w:name="_Toc24256"/>
      <w:bookmarkStart w:id="1" w:name="OLE_LINK1"/>
      <w:bookmarkStart w:id="2" w:name="OLE_LINK2"/>
    </w:p>
    <w:bookmarkEnd w:id="0"/>
    <w:p w14:paraId="10352D5F">
      <w:pPr>
        <w:spacing w:line="500" w:lineRule="exact"/>
        <w:jc w:val="center"/>
        <w:rPr>
          <w:rFonts w:hint="eastAsia" w:ascii="宋体" w:hAnsi="宋体" w:cs="仿宋_GB2312"/>
          <w:b/>
          <w:bCs/>
          <w:color w:val="000000" w:themeColor="text1"/>
          <w:kern w:val="0"/>
          <w:sz w:val="36"/>
          <w:szCs w:val="36"/>
          <w:highlight w:val="white"/>
          <w:lang w:eastAsia="zh-CN"/>
          <w14:textFill>
            <w14:solidFill>
              <w14:schemeClr w14:val="tx1"/>
            </w14:solidFill>
          </w14:textFill>
        </w:rPr>
      </w:pPr>
      <w:r>
        <w:rPr>
          <w:rFonts w:hint="eastAsia" w:ascii="宋体" w:hAnsi="宋体" w:cs="仿宋_GB2312"/>
          <w:b/>
          <w:bCs/>
          <w:color w:val="000000" w:themeColor="text1"/>
          <w:kern w:val="0"/>
          <w:sz w:val="36"/>
          <w:szCs w:val="36"/>
          <w:highlight w:val="white"/>
          <w:lang w:eastAsia="zh-CN"/>
          <w14:textFill>
            <w14:solidFill>
              <w14:schemeClr w14:val="tx1"/>
            </w14:solidFill>
          </w14:textFill>
        </w:rPr>
        <w:t>宿迁市洋河新区2024-2026年政策性农业保险承保机构遴选</w:t>
      </w:r>
      <w:r>
        <w:rPr>
          <w:rFonts w:hint="eastAsia" w:ascii="宋体" w:hAnsi="宋体" w:cs="仿宋_GB2312"/>
          <w:b/>
          <w:bCs/>
          <w:color w:val="000000" w:themeColor="text1"/>
          <w:kern w:val="0"/>
          <w:sz w:val="36"/>
          <w:szCs w:val="36"/>
          <w:highlight w:val="white"/>
          <w:lang w:val="en-US" w:eastAsia="zh-CN"/>
          <w14:textFill>
            <w14:solidFill>
              <w14:schemeClr w14:val="tx1"/>
            </w14:solidFill>
          </w14:textFill>
        </w:rPr>
        <w:t>征求意见</w:t>
      </w:r>
      <w:r>
        <w:rPr>
          <w:rFonts w:hint="eastAsia" w:ascii="宋体" w:hAnsi="宋体" w:cs="仿宋_GB2312"/>
          <w:b/>
          <w:bCs/>
          <w:color w:val="000000" w:themeColor="text1"/>
          <w:kern w:val="0"/>
          <w:sz w:val="36"/>
          <w:szCs w:val="36"/>
          <w:highlight w:val="white"/>
          <w:lang w:eastAsia="zh-CN"/>
          <w14:textFill>
            <w14:solidFill>
              <w14:schemeClr w14:val="tx1"/>
            </w14:solidFill>
          </w14:textFill>
        </w:rPr>
        <w:t>公告</w:t>
      </w:r>
    </w:p>
    <w:p w14:paraId="74D271B7">
      <w:pPr>
        <w:spacing w:line="500" w:lineRule="exact"/>
        <w:ind w:firstLine="562" w:firstLineChars="200"/>
        <w:rPr>
          <w:rFonts w:ascii="宋体" w:hAnsi="宋体"/>
          <w:b/>
          <w:color w:val="000000" w:themeColor="text1"/>
          <w:sz w:val="28"/>
          <w:szCs w:val="28"/>
          <w:highlight w:val="white"/>
          <w14:textFill>
            <w14:solidFill>
              <w14:schemeClr w14:val="tx1"/>
            </w14:solidFill>
          </w14:textFill>
        </w:rPr>
      </w:pPr>
    </w:p>
    <w:p w14:paraId="60AEAC41">
      <w:pPr>
        <w:spacing w:line="500" w:lineRule="exact"/>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cs="宋体"/>
          <w:color w:val="000000" w:themeColor="text1"/>
          <w:sz w:val="28"/>
          <w:szCs w:val="24"/>
          <w:highlight w:val="white"/>
          <w:u w:val="single"/>
          <w:lang w:eastAsia="zh-CN"/>
          <w14:textFill>
            <w14:solidFill>
              <w14:schemeClr w14:val="tx1"/>
            </w14:solidFill>
          </w14:textFill>
        </w:rPr>
        <w:t>宿迁市洋河新区社会事业局</w:t>
      </w:r>
      <w:r>
        <w:rPr>
          <w:rFonts w:hint="eastAsia" w:ascii="宋体" w:hAnsi="宋体" w:eastAsia="宋体" w:cs="宋体"/>
          <w:color w:val="000000" w:themeColor="text1"/>
          <w:sz w:val="28"/>
          <w:szCs w:val="24"/>
          <w:highlight w:val="white"/>
          <w14:textFill>
            <w14:solidFill>
              <w14:schemeClr w14:val="tx1"/>
            </w14:solidFill>
          </w14:textFill>
        </w:rPr>
        <w:t>就</w:t>
      </w:r>
      <w:r>
        <w:rPr>
          <w:rFonts w:hint="eastAsia" w:ascii="宋体" w:hAnsi="宋体" w:cs="宋体"/>
          <w:color w:val="000000" w:themeColor="text1"/>
          <w:sz w:val="28"/>
          <w:szCs w:val="24"/>
          <w:highlight w:val="white"/>
          <w:u w:val="single"/>
          <w:lang w:eastAsia="zh-CN"/>
          <w14:textFill>
            <w14:solidFill>
              <w14:schemeClr w14:val="tx1"/>
            </w14:solidFill>
          </w14:textFill>
        </w:rPr>
        <w:t>宿迁市洋河新区2024-2026年政策性农业保险承保机构遴选</w:t>
      </w:r>
      <w:r>
        <w:rPr>
          <w:rFonts w:hint="eastAsia" w:ascii="宋体" w:hAnsi="宋体" w:eastAsia="宋体" w:cs="宋体"/>
          <w:color w:val="000000" w:themeColor="text1"/>
          <w:sz w:val="28"/>
          <w:szCs w:val="24"/>
          <w:highlight w:val="white"/>
          <w14:textFill>
            <w14:solidFill>
              <w14:schemeClr w14:val="tx1"/>
            </w14:solidFill>
          </w14:textFill>
        </w:rPr>
        <w:t>进行市场调研，邀请合格的供应商参与市场调研。有关事项如下：</w:t>
      </w:r>
    </w:p>
    <w:p w14:paraId="0669D422">
      <w:pPr>
        <w:spacing w:line="500" w:lineRule="exact"/>
        <w:ind w:firstLine="562" w:firstLineChars="2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一、项目基本情况</w:t>
      </w:r>
    </w:p>
    <w:p w14:paraId="17C351AB">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（一）项目名称：</w:t>
      </w:r>
      <w:r>
        <w:rPr>
          <w:rFonts w:hint="eastAsia" w:ascii="宋体" w:hAnsi="宋体" w:cs="宋体"/>
          <w:color w:val="000000" w:themeColor="text1"/>
          <w:kern w:val="0"/>
          <w:sz w:val="28"/>
          <w:szCs w:val="24"/>
          <w:highlight w:val="white"/>
          <w:lang w:eastAsia="zh-CN"/>
          <w14:textFill>
            <w14:solidFill>
              <w14:schemeClr w14:val="tx1"/>
            </w14:solidFill>
          </w14:textFill>
        </w:rPr>
        <w:t>宿迁市洋河新区2024-2026年政策性农业保险承保机构遴选</w:t>
      </w:r>
    </w:p>
    <w:p w14:paraId="5AED45C1">
      <w:pPr>
        <w:spacing w:line="500" w:lineRule="exact"/>
        <w:ind w:firstLine="560" w:firstLineChars="200"/>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（二）采购需求：</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38"/>
        <w:gridCol w:w="4678"/>
        <w:gridCol w:w="1417"/>
      </w:tblGrid>
      <w:tr w14:paraId="3AC7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4B8669E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bookmarkStart w:id="3" w:name="_Hlk109058146"/>
            <w:r>
              <w:rPr>
                <w:rFonts w:hint="eastAsia" w:ascii="宋体" w:hAnsi="宋体" w:eastAsia="宋体" w:cs="宋体"/>
                <w:color w:val="000000" w:themeColor="text1"/>
                <w:kern w:val="0"/>
                <w:sz w:val="28"/>
                <w:szCs w:val="24"/>
                <w14:textFill>
                  <w14:solidFill>
                    <w14:schemeClr w14:val="tx1"/>
                  </w14:solidFill>
                </w14:textFill>
              </w:rPr>
              <w:t>序号</w:t>
            </w:r>
          </w:p>
        </w:tc>
        <w:tc>
          <w:tcPr>
            <w:tcW w:w="1838" w:type="dxa"/>
            <w:vAlign w:val="center"/>
          </w:tcPr>
          <w:p w14:paraId="2307CDA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标的</w:t>
            </w:r>
          </w:p>
        </w:tc>
        <w:tc>
          <w:tcPr>
            <w:tcW w:w="4678" w:type="dxa"/>
            <w:vAlign w:val="center"/>
          </w:tcPr>
          <w:p w14:paraId="7869102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主要用途及功能</w:t>
            </w:r>
          </w:p>
        </w:tc>
        <w:tc>
          <w:tcPr>
            <w:tcW w:w="1417" w:type="dxa"/>
            <w:vAlign w:val="center"/>
          </w:tcPr>
          <w:p w14:paraId="3C6D6DAE">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估算价（万元）</w:t>
            </w:r>
          </w:p>
        </w:tc>
      </w:tr>
      <w:tr w14:paraId="7E35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1CD47675">
            <w:pPr>
              <w:spacing w:line="500" w:lineRule="exact"/>
              <w:ind w:firstLine="280" w:firstLineChars="1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1</w:t>
            </w:r>
          </w:p>
        </w:tc>
        <w:tc>
          <w:tcPr>
            <w:tcW w:w="1838" w:type="dxa"/>
            <w:vAlign w:val="center"/>
          </w:tcPr>
          <w:p w14:paraId="7D668EDF">
            <w:pPr>
              <w:spacing w:line="500" w:lineRule="exact"/>
              <w:ind w:firstLine="280" w:firstLineChars="1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宿迁市洋河新区2024-2026年政策性农业保险承保机构遴选</w:t>
            </w:r>
          </w:p>
        </w:tc>
        <w:tc>
          <w:tcPr>
            <w:tcW w:w="4678" w:type="dxa"/>
            <w:vAlign w:val="center"/>
          </w:tcPr>
          <w:p w14:paraId="7853E4D0">
            <w:pPr>
              <w:spacing w:line="500" w:lineRule="exact"/>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贯彻落实《中央财政农业保险保费补贴管理办法》（财金(2021) 130号）、《财政部、农业农村部关于加强政策性农业保险承保机构遴选管理工作的通知》（财金（2020） 128号）、《江苏省省级财政农业保险保费补贴管理办法》（苏财规(2022) 6号）、《关于做好政策性农业保险承保机构遴选工作的通知》（苏财金(2021) 42号）等文件规定，进一步完善政策性农业保险工作机制和发展机制，开展政策性农业保险承保机构遴选活动。中选供应商作为承保机构，依法合规提供政策性农业保险服务，本项目共分为二个包</w:t>
            </w:r>
            <w:r>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t>：</w:t>
            </w:r>
          </w:p>
          <w:p w14:paraId="7FCEE995">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分包一：仓集片区(张码村、梁周村、夏洼村、河西庄村、六里棚村、闸圩村、 学校村、仓集居、罗庄村、邱夏村、李楼村）、洋河片区（王园村、李官庄村、富强村、冯桥村、中兴村、红庙村、大圩村、东圩村、西门村、平安村、新南园居委会、东关村）;</w:t>
            </w:r>
          </w:p>
          <w:p w14:paraId="0FA36316">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分包二：郑楼片区（郑楼居、金山村、金沟村、胡李村、大沟村、陈圩村、古城居、太平村、梁庄村、邱庄村、张渡村）、洋河片区（赵圩村、卓码村、三葛村、桥北村、葛罗村、马元村、南街村、兴跃村、果园村、黄庄村、黄桥村、闸口村)；</w:t>
            </w:r>
          </w:p>
          <w:p w14:paraId="2BAA5E62">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按分包一至分包二的顺序开标、评标、定标，每位投标人可以参与全部分包的投标但只能中一个标段，被推荐为第一中标候选人的，不得参与其他分包中标候选人的推荐。评审结束后，若其中一个分包受到质疑投诉等原因，导致本分包评审结果改变，不影响其他分包的评审。</w:t>
            </w:r>
          </w:p>
        </w:tc>
        <w:tc>
          <w:tcPr>
            <w:tcW w:w="1417" w:type="dxa"/>
            <w:vAlign w:val="center"/>
          </w:tcPr>
          <w:p w14:paraId="57AAAF55">
            <w:pPr>
              <w:spacing w:line="500" w:lineRule="exact"/>
              <w:rPr>
                <w:rFonts w:hint="default" w:ascii="宋体" w:hAnsi="宋体" w:eastAsia="宋体" w:cs="宋体"/>
                <w:color w:val="000000" w:themeColor="text1"/>
                <w:kern w:val="0"/>
                <w:sz w:val="28"/>
                <w:szCs w:val="24"/>
                <w:highlight w:val="white"/>
                <w:lang w:val="en-US" w:eastAsia="zh-CN"/>
                <w14:textFill>
                  <w14:solidFill>
                    <w14:schemeClr w14:val="tx1"/>
                  </w14:solidFill>
                </w14:textFill>
              </w:rPr>
            </w:pPr>
            <w:r>
              <w:rPr>
                <w:rFonts w:hint="eastAsia" w:ascii="宋体" w:hAnsi="宋体" w:cs="宋体"/>
                <w:color w:val="000000" w:themeColor="text1"/>
                <w:kern w:val="0"/>
                <w:sz w:val="28"/>
                <w:szCs w:val="24"/>
                <w:highlight w:val="white"/>
                <w:lang w:val="en-US" w:eastAsia="zh-CN"/>
                <w14:textFill>
                  <w14:solidFill>
                    <w14:schemeClr w14:val="tx1"/>
                  </w14:solidFill>
                </w14:textFill>
              </w:rPr>
              <w:t>2761.95</w:t>
            </w:r>
          </w:p>
        </w:tc>
      </w:tr>
      <w:bookmarkEnd w:id="3"/>
    </w:tbl>
    <w:p w14:paraId="70A1564C">
      <w:pPr>
        <w:numPr>
          <w:ilvl w:val="0"/>
          <w:numId w:val="0"/>
        </w:numPr>
        <w:spacing w:line="360" w:lineRule="auto"/>
        <w:ind w:firstLine="281" w:firstLineChars="1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lang w:eastAsia="zh-CN"/>
          <w14:textFill>
            <w14:solidFill>
              <w14:schemeClr w14:val="tx1"/>
            </w14:solidFill>
          </w14:textFill>
        </w:rPr>
        <w:t>二、</w:t>
      </w:r>
      <w:r>
        <w:rPr>
          <w:rFonts w:hint="eastAsia" w:ascii="宋体" w:hAnsi="宋体" w:eastAsia="宋体" w:cs="宋体"/>
          <w:b/>
          <w:color w:val="000000" w:themeColor="text1"/>
          <w:sz w:val="28"/>
          <w:szCs w:val="24"/>
          <w:highlight w:val="white"/>
          <w14:textFill>
            <w14:solidFill>
              <w14:schemeClr w14:val="tx1"/>
            </w14:solidFill>
          </w14:textFill>
        </w:rPr>
        <w:t>供应商资格要求</w:t>
      </w:r>
      <w:bookmarkStart w:id="4" w:name="EBd56533e2936846b6ad38869e4b724da4"/>
    </w:p>
    <w:bookmarkEnd w:id="4"/>
    <w:p w14:paraId="1CF103B0">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（一）通用资格要求</w:t>
      </w:r>
    </w:p>
    <w:p w14:paraId="370498C3">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1.具备《中华人民共和国政府采购法》第二十二条第一款规定的6项条件（按要求提供投标声明及承诺函）。</w:t>
      </w:r>
    </w:p>
    <w:p w14:paraId="6D5099DF">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2.信用信息。信用信息查询渠道：“信用中国”网（www.creditchina.gov.cn）、“中国政府采购”网（www.ccgp.gov.cn）、江苏政府采购网（www.ccgp-jiangsu.gov.cn）。</w:t>
      </w:r>
    </w:p>
    <w:p w14:paraId="594CC122">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2EFECC2D">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（二）落实政府采购政策需满足的资格要求：无。</w:t>
      </w:r>
    </w:p>
    <w:p w14:paraId="55A0EDA3">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w:t>
      </w:r>
      <w:r>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t>三</w:t>
      </w:r>
      <w:r>
        <w:rPr>
          <w:rFonts w:hint="eastAsia" w:ascii="宋体" w:hAnsi="宋体" w:eastAsia="宋体" w:cs="宋体"/>
          <w:color w:val="000000" w:themeColor="text1"/>
          <w:kern w:val="0"/>
          <w:sz w:val="28"/>
          <w:szCs w:val="24"/>
          <w:highlight w:val="white"/>
          <w:lang w:eastAsia="zh-CN"/>
          <w14:textFill>
            <w14:solidFill>
              <w14:schemeClr w14:val="tx1"/>
            </w14:solidFill>
          </w14:textFill>
        </w:rPr>
        <w:t>）本项目的特定资格要求：1.参选人（指响应遴选、参与遴选的政策性农业保险承保机构，下同）省级公司具有保险监管部门批准的财产保险及农业保险业务经营资质，且在遴选期内能独立承保各级财政补贴的政策性农业保险业务。</w:t>
      </w:r>
    </w:p>
    <w:p w14:paraId="3F8E25D6">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2.对于《江苏省财政厅江苏省农业农村厅关于做好政策性农业保险承保机构遴选工作的通知》（苏财金〔2021〕42号）印发后开业的承保机构，承保机构总公司开业时间需在5年以上（含），存在重组、更名或新设主体依法受让相关业务的，可以原主体开业时间为准。</w:t>
      </w:r>
    </w:p>
    <w:p w14:paraId="2032C7E9">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t>3</w:t>
      </w:r>
      <w:r>
        <w:rPr>
          <w:rFonts w:hint="eastAsia" w:ascii="宋体" w:hAnsi="宋体" w:eastAsia="宋体" w:cs="宋体"/>
          <w:color w:val="000000" w:themeColor="text1"/>
          <w:kern w:val="0"/>
          <w:sz w:val="28"/>
          <w:szCs w:val="24"/>
          <w:highlight w:val="white"/>
          <w:lang w:eastAsia="zh-CN"/>
          <w14:textFill>
            <w14:solidFill>
              <w14:schemeClr w14:val="tx1"/>
            </w14:solidFill>
          </w14:textFill>
        </w:rPr>
        <w:t>.单位负责人为同一人或者存在直接控股、管理关系的不同供应商，不得参加同一合同项下的政府采购活动。否则，相关投标均无效。</w:t>
      </w:r>
    </w:p>
    <w:p w14:paraId="2CB55DD3">
      <w:pPr>
        <w:spacing w:line="360" w:lineRule="auto"/>
        <w:ind w:firstLine="562" w:firstLineChars="200"/>
        <w:rPr>
          <w:rFonts w:hint="eastAsia" w:ascii="宋体" w:hAnsi="宋体" w:eastAsia="宋体" w:cs="宋体"/>
          <w:b/>
          <w:color w:val="000000" w:themeColor="text1"/>
          <w:sz w:val="28"/>
          <w:szCs w:val="24"/>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三、公告时间</w:t>
      </w:r>
    </w:p>
    <w:p w14:paraId="4F7B6466">
      <w:pPr>
        <w:spacing w:line="360" w:lineRule="auto"/>
        <w:ind w:firstLine="560" w:firstLineChars="200"/>
        <w:rPr>
          <w:rFonts w:hint="eastAsia" w:ascii="宋体" w:hAnsi="宋体" w:eastAsia="宋体" w:cs="宋体"/>
          <w:bCs/>
          <w:color w:val="000000" w:themeColor="text1"/>
          <w:sz w:val="28"/>
          <w:szCs w:val="24"/>
          <w:highlight w:val="white"/>
          <w14:textFill>
            <w14:solidFill>
              <w14:schemeClr w14:val="tx1"/>
            </w14:solidFill>
          </w14:textFill>
        </w:rPr>
      </w:pPr>
      <w:bookmarkStart w:id="5" w:name="EBd6e08bd78d674b669f89e3eb71dbbd3d"/>
      <w:r>
        <w:rPr>
          <w:rFonts w:hint="eastAsia" w:ascii="宋体" w:hAnsi="宋体" w:eastAsia="宋体" w:cs="宋体"/>
          <w:bCs/>
          <w:color w:val="000000" w:themeColor="text1"/>
          <w:sz w:val="28"/>
          <w:szCs w:val="24"/>
          <w:highlight w:val="white"/>
          <w:u w:val="single"/>
          <w14:textFill>
            <w14:solidFill>
              <w14:schemeClr w14:val="tx1"/>
            </w14:solidFill>
          </w14:textFill>
        </w:rPr>
        <w:t>202</w:t>
      </w:r>
      <w:r>
        <w:rPr>
          <w:rFonts w:hint="eastAsia" w:ascii="宋体" w:hAnsi="宋体" w:eastAsia="宋体" w:cs="宋体"/>
          <w:bCs/>
          <w:color w:val="000000" w:themeColor="text1"/>
          <w:sz w:val="28"/>
          <w:szCs w:val="24"/>
          <w:highlight w:val="white"/>
          <w:u w:val="single"/>
          <w:lang w:val="en-US" w:eastAsia="zh-CN"/>
          <w14:textFill>
            <w14:solidFill>
              <w14:schemeClr w14:val="tx1"/>
            </w14:solidFill>
          </w14:textFill>
        </w:rPr>
        <w:t>4</w:t>
      </w:r>
      <w:r>
        <w:rPr>
          <w:rFonts w:hint="eastAsia" w:ascii="宋体" w:hAnsi="宋体" w:eastAsia="宋体" w:cs="宋体"/>
          <w:bCs/>
          <w:color w:val="000000" w:themeColor="text1"/>
          <w:sz w:val="28"/>
          <w:szCs w:val="24"/>
          <w:highlight w:val="white"/>
          <w14:textFill>
            <w14:solidFill>
              <w14:schemeClr w14:val="tx1"/>
            </w14:solidFill>
          </w14:textFill>
        </w:rPr>
        <w:t>年</w:t>
      </w:r>
      <w:r>
        <w:rPr>
          <w:rFonts w:hint="eastAsia" w:ascii="宋体" w:hAnsi="宋体" w:eastAsia="宋体" w:cs="宋体"/>
          <w:bCs/>
          <w:color w:val="000000" w:themeColor="text1"/>
          <w:sz w:val="28"/>
          <w:szCs w:val="24"/>
          <w:highlight w:val="white"/>
          <w:u w:val="single"/>
          <w:lang w:val="en-US" w:eastAsia="zh-CN"/>
          <w14:textFill>
            <w14:solidFill>
              <w14:schemeClr w14:val="tx1"/>
            </w14:solidFill>
          </w14:textFill>
        </w:rPr>
        <w:t>11</w:t>
      </w:r>
      <w:r>
        <w:rPr>
          <w:rFonts w:hint="eastAsia" w:ascii="宋体" w:hAnsi="宋体" w:eastAsia="宋体" w:cs="宋体"/>
          <w:bCs/>
          <w:color w:val="000000" w:themeColor="text1"/>
          <w:sz w:val="28"/>
          <w:szCs w:val="24"/>
          <w:highlight w:val="white"/>
          <w14:textFill>
            <w14:solidFill>
              <w14:schemeClr w14:val="tx1"/>
            </w14:solidFill>
          </w14:textFill>
        </w:rPr>
        <w:t>月</w:t>
      </w:r>
      <w:r>
        <w:rPr>
          <w:rFonts w:hint="eastAsia" w:ascii="宋体" w:hAnsi="宋体" w:cs="宋体"/>
          <w:bCs/>
          <w:color w:val="000000" w:themeColor="text1"/>
          <w:sz w:val="28"/>
          <w:szCs w:val="24"/>
          <w:highlight w:val="white"/>
          <w:u w:val="single"/>
          <w:lang w:val="en-US" w:eastAsia="zh-CN"/>
          <w14:textFill>
            <w14:solidFill>
              <w14:schemeClr w14:val="tx1"/>
            </w14:solidFill>
          </w14:textFill>
        </w:rPr>
        <w:t>22</w:t>
      </w:r>
      <w:r>
        <w:rPr>
          <w:rFonts w:hint="eastAsia" w:ascii="宋体" w:hAnsi="宋体" w:eastAsia="宋体" w:cs="宋体"/>
          <w:bCs/>
          <w:color w:val="000000" w:themeColor="text1"/>
          <w:sz w:val="28"/>
          <w:szCs w:val="24"/>
          <w:highlight w:val="white"/>
          <w14:textFill>
            <w14:solidFill>
              <w14:schemeClr w14:val="tx1"/>
            </w14:solidFill>
          </w14:textFill>
        </w:rPr>
        <w:t xml:space="preserve">日 </w:t>
      </w:r>
      <w:r>
        <w:rPr>
          <w:rFonts w:hint="eastAsia" w:ascii="宋体" w:hAnsi="宋体" w:eastAsia="宋体" w:cs="宋体"/>
          <w:bCs/>
          <w:color w:val="000000" w:themeColor="text1"/>
          <w:sz w:val="28"/>
          <w:szCs w:val="24"/>
          <w:highlight w:val="white"/>
          <w:u w:val="single"/>
          <w14:textFill>
            <w14:solidFill>
              <w14:schemeClr w14:val="tx1"/>
            </w14:solidFill>
          </w14:textFill>
        </w:rPr>
        <w:t>09：</w:t>
      </w:r>
      <w:bookmarkEnd w:id="5"/>
      <w:r>
        <w:rPr>
          <w:rFonts w:hint="eastAsia" w:ascii="宋体" w:hAnsi="宋体" w:eastAsia="宋体" w:cs="宋体"/>
          <w:bCs/>
          <w:color w:val="000000" w:themeColor="text1"/>
          <w:sz w:val="28"/>
          <w:szCs w:val="24"/>
          <w:highlight w:val="white"/>
          <w:u w:val="single"/>
          <w14:textFill>
            <w14:solidFill>
              <w14:schemeClr w14:val="tx1"/>
            </w14:solidFill>
          </w14:textFill>
        </w:rPr>
        <w:t>00</w:t>
      </w:r>
      <w:r>
        <w:rPr>
          <w:rFonts w:hint="eastAsia" w:ascii="宋体" w:hAnsi="宋体" w:eastAsia="宋体" w:cs="宋体"/>
          <w:bCs/>
          <w:color w:val="000000" w:themeColor="text1"/>
          <w:sz w:val="28"/>
          <w:szCs w:val="24"/>
          <w:highlight w:val="white"/>
          <w14:textFill>
            <w14:solidFill>
              <w14:schemeClr w14:val="tx1"/>
            </w14:solidFill>
          </w14:textFill>
        </w:rPr>
        <w:t>至</w:t>
      </w:r>
      <w:bookmarkStart w:id="6" w:name="EB4a82fe30d91a48338ebb02b9012d939c"/>
      <w:r>
        <w:rPr>
          <w:rFonts w:hint="eastAsia" w:ascii="宋体" w:hAnsi="宋体" w:eastAsia="宋体" w:cs="宋体"/>
          <w:bCs/>
          <w:color w:val="000000" w:themeColor="text1"/>
          <w:sz w:val="28"/>
          <w:szCs w:val="24"/>
          <w:highlight w:val="white"/>
          <w:u w:val="single"/>
          <w14:textFill>
            <w14:solidFill>
              <w14:schemeClr w14:val="tx1"/>
            </w14:solidFill>
          </w14:textFill>
        </w:rPr>
        <w:t>20</w:t>
      </w:r>
      <w:r>
        <w:rPr>
          <w:rFonts w:hint="eastAsia" w:ascii="宋体" w:hAnsi="宋体" w:eastAsia="宋体" w:cs="宋体"/>
          <w:bCs/>
          <w:color w:val="000000" w:themeColor="text1"/>
          <w:sz w:val="28"/>
          <w:szCs w:val="24"/>
          <w:highlight w:val="white"/>
          <w:u w:val="single"/>
          <w:lang w:val="en-US" w:eastAsia="zh-CN"/>
          <w14:textFill>
            <w14:solidFill>
              <w14:schemeClr w14:val="tx1"/>
            </w14:solidFill>
          </w14:textFill>
        </w:rPr>
        <w:t>24</w:t>
      </w:r>
      <w:r>
        <w:rPr>
          <w:rFonts w:hint="eastAsia" w:ascii="宋体" w:hAnsi="宋体" w:eastAsia="宋体" w:cs="宋体"/>
          <w:bCs/>
          <w:color w:val="000000" w:themeColor="text1"/>
          <w:sz w:val="28"/>
          <w:szCs w:val="24"/>
          <w:highlight w:val="white"/>
          <w14:textFill>
            <w14:solidFill>
              <w14:schemeClr w14:val="tx1"/>
            </w14:solidFill>
          </w14:textFill>
        </w:rPr>
        <w:t>年</w:t>
      </w:r>
      <w:r>
        <w:rPr>
          <w:rFonts w:hint="eastAsia" w:ascii="宋体" w:hAnsi="宋体" w:eastAsia="宋体" w:cs="宋体"/>
          <w:bCs/>
          <w:color w:val="000000" w:themeColor="text1"/>
          <w:sz w:val="28"/>
          <w:szCs w:val="24"/>
          <w:highlight w:val="white"/>
          <w:u w:val="single"/>
          <w:lang w:val="en-US" w:eastAsia="zh-CN"/>
          <w14:textFill>
            <w14:solidFill>
              <w14:schemeClr w14:val="tx1"/>
            </w14:solidFill>
          </w14:textFill>
        </w:rPr>
        <w:t>11</w:t>
      </w:r>
      <w:r>
        <w:rPr>
          <w:rFonts w:hint="eastAsia" w:ascii="宋体" w:hAnsi="宋体" w:eastAsia="宋体" w:cs="宋体"/>
          <w:bCs/>
          <w:color w:val="000000" w:themeColor="text1"/>
          <w:sz w:val="28"/>
          <w:szCs w:val="24"/>
          <w:highlight w:val="white"/>
          <w14:textFill>
            <w14:solidFill>
              <w14:schemeClr w14:val="tx1"/>
            </w14:solidFill>
          </w14:textFill>
        </w:rPr>
        <w:t>月</w:t>
      </w:r>
      <w:r>
        <w:rPr>
          <w:rFonts w:hint="eastAsia" w:ascii="宋体" w:hAnsi="宋体" w:cs="宋体"/>
          <w:bCs/>
          <w:color w:val="000000" w:themeColor="text1"/>
          <w:sz w:val="28"/>
          <w:szCs w:val="24"/>
          <w:highlight w:val="white"/>
          <w:u w:val="single"/>
          <w:lang w:val="en-US" w:eastAsia="zh-CN"/>
          <w14:textFill>
            <w14:solidFill>
              <w14:schemeClr w14:val="tx1"/>
            </w14:solidFill>
          </w14:textFill>
        </w:rPr>
        <w:t>26</w:t>
      </w:r>
      <w:r>
        <w:rPr>
          <w:rFonts w:hint="eastAsia" w:ascii="宋体" w:hAnsi="宋体" w:eastAsia="宋体" w:cs="宋体"/>
          <w:bCs/>
          <w:color w:val="000000" w:themeColor="text1"/>
          <w:sz w:val="28"/>
          <w:szCs w:val="24"/>
          <w:highlight w:val="white"/>
          <w14:textFill>
            <w14:solidFill>
              <w14:schemeClr w14:val="tx1"/>
            </w14:solidFill>
          </w14:textFill>
        </w:rPr>
        <w:t>日</w:t>
      </w:r>
      <w:r>
        <w:rPr>
          <w:rFonts w:hint="eastAsia" w:ascii="宋体" w:hAnsi="宋体" w:eastAsia="宋体" w:cs="宋体"/>
          <w:bCs/>
          <w:color w:val="000000" w:themeColor="text1"/>
          <w:sz w:val="28"/>
          <w:szCs w:val="24"/>
          <w:highlight w:val="white"/>
          <w:u w:val="single"/>
          <w14:textFill>
            <w14:solidFill>
              <w14:schemeClr w14:val="tx1"/>
            </w14:solidFill>
          </w14:textFill>
        </w:rPr>
        <w:t xml:space="preserve"> 17:</w:t>
      </w:r>
      <w:bookmarkEnd w:id="6"/>
      <w:r>
        <w:rPr>
          <w:rFonts w:hint="eastAsia" w:ascii="宋体" w:hAnsi="宋体" w:eastAsia="宋体" w:cs="宋体"/>
          <w:bCs/>
          <w:color w:val="000000" w:themeColor="text1"/>
          <w:sz w:val="28"/>
          <w:szCs w:val="24"/>
          <w:highlight w:val="white"/>
          <w:u w:val="single"/>
          <w14:textFill>
            <w14:solidFill>
              <w14:schemeClr w14:val="tx1"/>
            </w14:solidFill>
          </w14:textFill>
        </w:rPr>
        <w:t>30</w:t>
      </w:r>
      <w:r>
        <w:rPr>
          <w:rFonts w:hint="eastAsia" w:ascii="宋体" w:hAnsi="宋体" w:eastAsia="宋体" w:cs="宋体"/>
          <w:bCs/>
          <w:color w:val="000000" w:themeColor="text1"/>
          <w:sz w:val="28"/>
          <w:szCs w:val="24"/>
          <w:highlight w:val="white"/>
          <w14:textFill>
            <w14:solidFill>
              <w14:schemeClr w14:val="tx1"/>
            </w14:solidFill>
          </w14:textFill>
        </w:rPr>
        <w:t>。</w:t>
      </w:r>
    </w:p>
    <w:p w14:paraId="694274F4">
      <w:pPr>
        <w:spacing w:line="360" w:lineRule="auto"/>
        <w:ind w:firstLine="280" w:firstLineChars="100"/>
        <w:rPr>
          <w:rFonts w:hint="eastAsia" w:ascii="宋体" w:hAnsi="宋体" w:eastAsia="宋体" w:cs="宋体"/>
          <w:bCs/>
          <w:color w:val="000000" w:themeColor="text1"/>
          <w:sz w:val="28"/>
          <w:szCs w:val="24"/>
          <w14:textFill>
            <w14:solidFill>
              <w14:schemeClr w14:val="tx1"/>
            </w14:solidFill>
          </w14:textFill>
        </w:rPr>
      </w:pPr>
      <w:r>
        <w:rPr>
          <w:rFonts w:hint="eastAsia" w:ascii="宋体" w:hAnsi="宋体" w:eastAsia="宋体" w:cs="宋体"/>
          <w:bCs/>
          <w:color w:val="000000" w:themeColor="text1"/>
          <w:sz w:val="28"/>
          <w:szCs w:val="24"/>
          <w:highlight w:val="white"/>
          <w14:textFill>
            <w14:solidFill>
              <w14:schemeClr w14:val="tx1"/>
            </w14:solidFill>
          </w14:textFill>
        </w:rPr>
        <w:t>供应商在宿迁市</w:t>
      </w:r>
      <w:r>
        <w:rPr>
          <w:rFonts w:hint="eastAsia" w:ascii="宋体" w:hAnsi="宋体" w:eastAsia="宋体" w:cs="宋体"/>
          <w:bCs/>
          <w:color w:val="000000" w:themeColor="text1"/>
          <w:sz w:val="28"/>
          <w:szCs w:val="24"/>
          <w:highlight w:val="white"/>
          <w:lang w:eastAsia="zh-CN"/>
          <w14:textFill>
            <w14:solidFill>
              <w14:schemeClr w14:val="tx1"/>
            </w14:solidFill>
          </w14:textFill>
        </w:rPr>
        <w:t>政府采购网</w:t>
      </w:r>
      <w:r>
        <w:rPr>
          <w:rFonts w:hint="eastAsia" w:ascii="宋体" w:hAnsi="宋体" w:eastAsia="宋体" w:cs="宋体"/>
          <w:bCs/>
          <w:color w:val="000000" w:themeColor="text1"/>
          <w:sz w:val="28"/>
          <w:szCs w:val="24"/>
          <w:highlight w:val="white"/>
          <w14:textFill>
            <w14:solidFill>
              <w14:schemeClr w14:val="tx1"/>
            </w14:solidFill>
          </w14:textFill>
        </w:rPr>
        <w:t>（http://zfcg.sqcz.suqian.gov.cn/）找到本项目获取相关调研文件。</w:t>
      </w:r>
    </w:p>
    <w:p w14:paraId="3289AE8A">
      <w:pPr>
        <w:spacing w:line="360" w:lineRule="auto"/>
        <w:ind w:firstLine="562" w:firstLineChars="2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四、调研提交资料、截止时间和地点</w:t>
      </w:r>
    </w:p>
    <w:p w14:paraId="282B7FCF">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64"/>
        <w:gridCol w:w="3302"/>
        <w:gridCol w:w="1886"/>
        <w:gridCol w:w="1374"/>
      </w:tblGrid>
      <w:tr w14:paraId="59A8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B553501">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序号</w:t>
            </w:r>
          </w:p>
        </w:tc>
        <w:tc>
          <w:tcPr>
            <w:tcW w:w="1264" w:type="dxa"/>
            <w:vAlign w:val="center"/>
          </w:tcPr>
          <w:p w14:paraId="2D9AA583">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标的</w:t>
            </w:r>
          </w:p>
        </w:tc>
        <w:tc>
          <w:tcPr>
            <w:tcW w:w="3302" w:type="dxa"/>
            <w:vAlign w:val="center"/>
          </w:tcPr>
          <w:p w14:paraId="4AE7F38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详细功能、技术参数或服务要求</w:t>
            </w:r>
          </w:p>
        </w:tc>
        <w:tc>
          <w:tcPr>
            <w:tcW w:w="1886" w:type="dxa"/>
            <w:vAlign w:val="center"/>
          </w:tcPr>
          <w:p w14:paraId="5A16AEC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自身优势</w:t>
            </w:r>
          </w:p>
        </w:tc>
        <w:tc>
          <w:tcPr>
            <w:tcW w:w="1374" w:type="dxa"/>
            <w:vAlign w:val="center"/>
          </w:tcPr>
          <w:p w14:paraId="41914F34">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参考价（万元）</w:t>
            </w:r>
          </w:p>
        </w:tc>
      </w:tr>
      <w:tr w14:paraId="62D2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6DB0DBE2">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06CA199C">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467DCF7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78AF922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095196EF">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r w14:paraId="2E10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06A2E774">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19272B9B">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217B608D">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29596E4B">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0F9BCED5">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r w14:paraId="6C60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331222A7">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03DD29EE">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6CFA958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292E534E">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5FE0327C">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bl>
    <w:p w14:paraId="7B76D4C3">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（二）提交证明资料：</w:t>
      </w:r>
    </w:p>
    <w:p w14:paraId="6568F5A2">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1.</w:t>
      </w:r>
    </w:p>
    <w:p w14:paraId="121A9903">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2.</w:t>
      </w:r>
    </w:p>
    <w:p w14:paraId="359410B6">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3.</w:t>
      </w:r>
    </w:p>
    <w:p w14:paraId="59DB9AD6">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w:t>
      </w:r>
    </w:p>
    <w:p w14:paraId="1F032D1E">
      <w:pPr>
        <w:spacing w:line="360" w:lineRule="auto"/>
        <w:ind w:firstLine="560" w:firstLineChars="200"/>
        <w:rPr>
          <w:rFonts w:hint="eastAsia" w:ascii="宋体" w:hAnsi="宋体" w:eastAsia="宋体" w:cs="宋体"/>
          <w:color w:val="3D3D3D"/>
        </w:rPr>
      </w:pPr>
      <w:r>
        <w:rPr>
          <w:rFonts w:hint="eastAsia" w:ascii="宋体" w:hAnsi="宋体" w:eastAsia="宋体" w:cs="宋体"/>
          <w:i w:val="0"/>
          <w:iCs w:val="0"/>
          <w:caps w:val="0"/>
          <w:color w:val="000000"/>
          <w:spacing w:val="0"/>
          <w:kern w:val="0"/>
          <w:sz w:val="28"/>
          <w:szCs w:val="28"/>
          <w:u w:val="none"/>
          <w:shd w:val="clear" w:fill="FFFFFF"/>
          <w:lang w:val="en-US" w:eastAsia="zh-CN" w:bidi="ar"/>
        </w:rPr>
        <w:t>以上资料加盖供应商公章后扫描发送至邮箱（1114268998@qq.com），其中明确要求产品制造商提供的调研资料请加盖制造商公章后上传。</w:t>
      </w:r>
    </w:p>
    <w:p w14:paraId="4A2D8E5B">
      <w:pPr>
        <w:spacing w:line="360" w:lineRule="auto"/>
        <w:ind w:firstLine="560" w:firstLineChars="200"/>
        <w:rPr>
          <w:rFonts w:hint="eastAsia" w:ascii="宋体" w:hAnsi="宋体" w:eastAsia="宋体" w:cs="宋体"/>
          <w:bCs/>
          <w:color w:val="000000" w:themeColor="text1"/>
          <w:sz w:val="28"/>
          <w:szCs w:val="24"/>
          <w:highlight w:val="white"/>
          <w:u w:val="singl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（三）</w:t>
      </w:r>
      <w:r>
        <w:rPr>
          <w:rFonts w:hint="eastAsia" w:ascii="宋体" w:hAnsi="宋体" w:eastAsia="宋体" w:cs="宋体"/>
          <w:color w:val="000000" w:themeColor="text1"/>
          <w:kern w:val="0"/>
          <w:sz w:val="28"/>
          <w:szCs w:val="24"/>
          <w:highlight w:val="white"/>
          <w14:textFill>
            <w14:solidFill>
              <w14:schemeClr w14:val="tx1"/>
            </w14:solidFill>
          </w14:textFill>
        </w:rPr>
        <w:t>提交截止时间：</w:t>
      </w:r>
      <w:r>
        <w:rPr>
          <w:rFonts w:hint="eastAsia" w:ascii="宋体" w:hAnsi="宋体" w:eastAsia="宋体" w:cs="宋体"/>
          <w:bCs/>
          <w:color w:val="000000" w:themeColor="text1"/>
          <w:sz w:val="28"/>
          <w:szCs w:val="24"/>
          <w:highlight w:val="white"/>
          <w:u w:val="single"/>
          <w14:textFill>
            <w14:solidFill>
              <w14:schemeClr w14:val="tx1"/>
            </w14:solidFill>
          </w14:textFill>
        </w:rPr>
        <w:t>202</w:t>
      </w:r>
      <w:r>
        <w:rPr>
          <w:rFonts w:hint="eastAsia" w:ascii="宋体" w:hAnsi="宋体" w:eastAsia="宋体" w:cs="宋体"/>
          <w:bCs/>
          <w:color w:val="000000" w:themeColor="text1"/>
          <w:sz w:val="28"/>
          <w:szCs w:val="24"/>
          <w:highlight w:val="white"/>
          <w:u w:val="single"/>
          <w:lang w:val="en-US" w:eastAsia="zh-CN"/>
          <w14:textFill>
            <w14:solidFill>
              <w14:schemeClr w14:val="tx1"/>
            </w14:solidFill>
          </w14:textFill>
        </w:rPr>
        <w:t>4</w:t>
      </w:r>
      <w:r>
        <w:rPr>
          <w:rFonts w:hint="eastAsia" w:ascii="宋体" w:hAnsi="宋体" w:eastAsia="宋体" w:cs="宋体"/>
          <w:bCs/>
          <w:color w:val="000000" w:themeColor="text1"/>
          <w:sz w:val="28"/>
          <w:szCs w:val="24"/>
          <w:highlight w:val="white"/>
          <w14:textFill>
            <w14:solidFill>
              <w14:schemeClr w14:val="tx1"/>
            </w14:solidFill>
          </w14:textFill>
        </w:rPr>
        <w:t>年</w:t>
      </w:r>
      <w:r>
        <w:rPr>
          <w:rFonts w:hint="eastAsia" w:ascii="宋体" w:hAnsi="宋体" w:eastAsia="宋体" w:cs="宋体"/>
          <w:bCs/>
          <w:color w:val="000000" w:themeColor="text1"/>
          <w:sz w:val="28"/>
          <w:szCs w:val="24"/>
          <w:highlight w:val="white"/>
          <w:u w:val="single"/>
          <w:lang w:val="en-US" w:eastAsia="zh-CN"/>
          <w14:textFill>
            <w14:solidFill>
              <w14:schemeClr w14:val="tx1"/>
            </w14:solidFill>
          </w14:textFill>
        </w:rPr>
        <w:t>11</w:t>
      </w:r>
      <w:r>
        <w:rPr>
          <w:rFonts w:hint="eastAsia" w:ascii="宋体" w:hAnsi="宋体" w:eastAsia="宋体" w:cs="宋体"/>
          <w:bCs/>
          <w:color w:val="000000" w:themeColor="text1"/>
          <w:sz w:val="28"/>
          <w:szCs w:val="24"/>
          <w:highlight w:val="white"/>
          <w14:textFill>
            <w14:solidFill>
              <w14:schemeClr w14:val="tx1"/>
            </w14:solidFill>
          </w14:textFill>
        </w:rPr>
        <w:t>月</w:t>
      </w:r>
      <w:r>
        <w:rPr>
          <w:rFonts w:hint="eastAsia" w:ascii="宋体" w:hAnsi="宋体" w:cs="宋体"/>
          <w:bCs/>
          <w:color w:val="000000" w:themeColor="text1"/>
          <w:sz w:val="28"/>
          <w:szCs w:val="24"/>
          <w:highlight w:val="white"/>
          <w:u w:val="single"/>
          <w:lang w:val="en-US" w:eastAsia="zh-CN"/>
          <w14:textFill>
            <w14:solidFill>
              <w14:schemeClr w14:val="tx1"/>
            </w14:solidFill>
          </w14:textFill>
        </w:rPr>
        <w:t>26</w:t>
      </w:r>
      <w:bookmarkStart w:id="7" w:name="_GoBack"/>
      <w:bookmarkEnd w:id="7"/>
      <w:r>
        <w:rPr>
          <w:rFonts w:hint="eastAsia" w:ascii="宋体" w:hAnsi="宋体" w:eastAsia="宋体" w:cs="宋体"/>
          <w:bCs/>
          <w:color w:val="000000" w:themeColor="text1"/>
          <w:sz w:val="28"/>
          <w:szCs w:val="24"/>
          <w:highlight w:val="white"/>
          <w14:textFill>
            <w14:solidFill>
              <w14:schemeClr w14:val="tx1"/>
            </w14:solidFill>
          </w14:textFill>
        </w:rPr>
        <w:t>日</w:t>
      </w:r>
      <w:r>
        <w:rPr>
          <w:rFonts w:hint="eastAsia" w:ascii="宋体" w:hAnsi="宋体" w:eastAsia="宋体" w:cs="宋体"/>
          <w:bCs/>
          <w:color w:val="000000" w:themeColor="text1"/>
          <w:sz w:val="28"/>
          <w:szCs w:val="24"/>
          <w:highlight w:val="white"/>
          <w:u w:val="single"/>
          <w14:textFill>
            <w14:solidFill>
              <w14:schemeClr w14:val="tx1"/>
            </w14:solidFill>
          </w14:textFill>
        </w:rPr>
        <w:t>17</w:t>
      </w:r>
      <w:r>
        <w:rPr>
          <w:rFonts w:hint="eastAsia" w:ascii="宋体" w:hAnsi="宋体" w:eastAsia="宋体" w:cs="宋体"/>
          <w:bCs/>
          <w:color w:val="000000" w:themeColor="text1"/>
          <w:sz w:val="28"/>
          <w:szCs w:val="24"/>
          <w:highlight w:val="white"/>
          <w:u w:val="single"/>
          <w:lang w:eastAsia="zh-CN"/>
          <w14:textFill>
            <w14:solidFill>
              <w14:schemeClr w14:val="tx1"/>
            </w14:solidFill>
          </w14:textFill>
        </w:rPr>
        <w:t>：</w:t>
      </w:r>
      <w:r>
        <w:rPr>
          <w:rFonts w:hint="eastAsia" w:ascii="宋体" w:hAnsi="宋体" w:eastAsia="宋体" w:cs="宋体"/>
          <w:bCs/>
          <w:color w:val="000000" w:themeColor="text1"/>
          <w:sz w:val="28"/>
          <w:szCs w:val="24"/>
          <w:highlight w:val="white"/>
          <w:u w:val="single"/>
          <w14:textFill>
            <w14:solidFill>
              <w14:schemeClr w14:val="tx1"/>
            </w14:solidFill>
          </w14:textFill>
        </w:rPr>
        <w:t>30</w:t>
      </w:r>
    </w:p>
    <w:p w14:paraId="29708F9F">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（四）供应商应提交截止时间前将电子响应文件发送至邮箱（</w:t>
      </w:r>
      <w:r>
        <w:rPr>
          <w:rFonts w:hint="eastAsia" w:ascii="宋体" w:hAnsi="宋体" w:eastAsia="宋体" w:cs="宋体"/>
          <w:color w:val="000000" w:themeColor="text1"/>
          <w:sz w:val="28"/>
          <w:szCs w:val="24"/>
          <w:highlight w:val="white"/>
          <w:lang w:val="en-US" w:eastAsia="zh-CN"/>
          <w14:textFill>
            <w14:solidFill>
              <w14:schemeClr w14:val="tx1"/>
            </w14:solidFill>
          </w14:textFill>
        </w:rPr>
        <w:t>1114268998</w:t>
      </w:r>
      <w:r>
        <w:rPr>
          <w:rFonts w:hint="eastAsia" w:ascii="宋体" w:hAnsi="宋体" w:eastAsia="宋体" w:cs="宋体"/>
          <w:color w:val="000000" w:themeColor="text1"/>
          <w:sz w:val="28"/>
          <w:szCs w:val="24"/>
          <w:highlight w:val="white"/>
          <w14:textFill>
            <w14:solidFill>
              <w14:schemeClr w14:val="tx1"/>
            </w14:solidFill>
          </w14:textFill>
        </w:rPr>
        <w:t>@qq.com），逾期完成上传的，采购人不予受理。</w:t>
      </w:r>
    </w:p>
    <w:p w14:paraId="11966ED2">
      <w:pPr>
        <w:spacing w:line="360" w:lineRule="auto"/>
        <w:ind w:firstLine="562" w:firstLineChars="200"/>
        <w:rPr>
          <w:rFonts w:hint="eastAsia" w:ascii="宋体" w:hAnsi="宋体" w:eastAsia="宋体" w:cs="宋体"/>
          <w:b/>
          <w:bCs/>
          <w:iCs/>
          <w:color w:val="000000" w:themeColor="text1"/>
          <w:sz w:val="28"/>
          <w:szCs w:val="24"/>
          <w:highlight w:val="white"/>
          <w14:textFill>
            <w14:solidFill>
              <w14:schemeClr w14:val="tx1"/>
            </w14:solidFill>
          </w14:textFill>
        </w:rPr>
      </w:pPr>
      <w:r>
        <w:rPr>
          <w:rFonts w:hint="eastAsia" w:ascii="宋体" w:hAnsi="宋体" w:eastAsia="宋体" w:cs="宋体"/>
          <w:b/>
          <w:bCs/>
          <w:iCs/>
          <w:color w:val="000000" w:themeColor="text1"/>
          <w:sz w:val="28"/>
          <w:szCs w:val="24"/>
          <w:highlight w:val="white"/>
          <w14:textFill>
            <w14:solidFill>
              <w14:schemeClr w14:val="tx1"/>
            </w14:solidFill>
          </w14:textFill>
        </w:rPr>
        <w:t>五、本次采购联系方式</w:t>
      </w:r>
    </w:p>
    <w:p w14:paraId="04204956">
      <w:pPr>
        <w:spacing w:line="360" w:lineRule="auto"/>
        <w:ind w:firstLine="560" w:firstLineChars="200"/>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t>1、</w:t>
      </w:r>
      <w:r>
        <w:rPr>
          <w:rFonts w:hint="eastAsia" w:ascii="宋体" w:hAnsi="宋体" w:eastAsia="宋体" w:cs="宋体"/>
          <w:color w:val="000000" w:themeColor="text1"/>
          <w:kern w:val="0"/>
          <w:sz w:val="28"/>
          <w:szCs w:val="24"/>
          <w:highlight w:val="white"/>
          <w14:textFill>
            <w14:solidFill>
              <w14:schemeClr w14:val="tx1"/>
            </w14:solidFill>
          </w14:textFill>
        </w:rPr>
        <w:t>采购人信息</w:t>
      </w:r>
    </w:p>
    <w:p w14:paraId="1D76D146">
      <w:pPr>
        <w:spacing w:line="360" w:lineRule="auto"/>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名 称：</w:t>
      </w:r>
      <w:r>
        <w:rPr>
          <w:rFonts w:hint="eastAsia" w:ascii="宋体" w:hAnsi="宋体" w:cs="宋体"/>
          <w:color w:val="000000" w:themeColor="text1"/>
          <w:kern w:val="0"/>
          <w:sz w:val="28"/>
          <w:szCs w:val="24"/>
          <w:highlight w:val="white"/>
          <w:lang w:eastAsia="zh-CN"/>
          <w14:textFill>
            <w14:solidFill>
              <w14:schemeClr w14:val="tx1"/>
            </w14:solidFill>
          </w14:textFill>
        </w:rPr>
        <w:t>宿迁市洋河新区社会事业局</w:t>
      </w:r>
    </w:p>
    <w:p w14:paraId="5ABCDE03">
      <w:pPr>
        <w:pageBreakBefore w:val="0"/>
        <w:kinsoku/>
        <w:wordWrap/>
        <w:overflowPunct/>
        <w:topLinePunct w:val="0"/>
        <w:autoSpaceDE/>
        <w:autoSpaceDN/>
        <w:bidi w:val="0"/>
        <w:adjustRightInd/>
        <w:spacing w:line="560" w:lineRule="exact"/>
        <w:ind w:firstLine="560" w:firstLineChars="200"/>
        <w:jc w:val="left"/>
        <w:textAlignment w:val="auto"/>
        <w:rPr>
          <w:rFonts w:hint="eastAsia" w:ascii="宋体" w:hAnsi="宋体" w:eastAsia="宋体" w:cs="宋体"/>
          <w:color w:val="000000" w:themeColor="text1"/>
          <w:kern w:val="0"/>
          <w:sz w:val="28"/>
          <w:szCs w:val="24"/>
          <w:highlight w:val="white"/>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地 址：</w:t>
      </w:r>
      <w:bookmarkEnd w:id="1"/>
      <w:bookmarkEnd w:id="2"/>
      <w:r>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t>宿迁市洋河新区南大街17号</w:t>
      </w:r>
    </w:p>
    <w:p w14:paraId="53D63576">
      <w:pPr>
        <w:pageBreakBefore w:val="0"/>
        <w:kinsoku/>
        <w:wordWrap/>
        <w:overflowPunct/>
        <w:topLinePunct w:val="0"/>
        <w:autoSpaceDE/>
        <w:autoSpaceDN/>
        <w:bidi w:val="0"/>
        <w:adjustRightInd/>
        <w:spacing w:line="560" w:lineRule="exact"/>
        <w:ind w:firstLine="560" w:firstLineChars="200"/>
        <w:jc w:val="left"/>
        <w:textAlignment w:val="auto"/>
        <w:rPr>
          <w:rFonts w:hint="eastAsia" w:ascii="宋体" w:hAnsi="宋体" w:eastAsia="宋体" w:cs="宋体"/>
          <w:color w:val="000000" w:themeColor="text1"/>
          <w:kern w:val="0"/>
          <w:sz w:val="28"/>
          <w:szCs w:val="24"/>
          <w:highlight w:val="white"/>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联系人：</w:t>
      </w:r>
      <w:r>
        <w:rPr>
          <w:rFonts w:hint="eastAsia" w:ascii="宋体" w:hAnsi="宋体" w:eastAsia="宋体" w:cs="宋体"/>
          <w:color w:val="000000" w:themeColor="text1"/>
          <w:kern w:val="0"/>
          <w:sz w:val="28"/>
          <w:szCs w:val="24"/>
          <w:highlight w:val="white"/>
          <w:lang w:eastAsia="zh-CN"/>
          <w14:textFill>
            <w14:solidFill>
              <w14:schemeClr w14:val="tx1"/>
            </w14:solidFill>
          </w14:textFill>
        </w:rPr>
        <w:t>吴新远</w:t>
      </w:r>
      <w:r>
        <w:rPr>
          <w:rFonts w:hint="eastAsia" w:ascii="宋体" w:hAnsi="宋体" w:eastAsia="宋体" w:cs="宋体"/>
          <w:color w:val="000000" w:themeColor="text1"/>
          <w:kern w:val="0"/>
          <w:sz w:val="28"/>
          <w:szCs w:val="24"/>
          <w:highlight w:val="white"/>
          <w14:textFill>
            <w14:solidFill>
              <w14:schemeClr w14:val="tx1"/>
            </w14:solidFill>
          </w14:textFill>
        </w:rPr>
        <w:t xml:space="preserve">  </w:t>
      </w:r>
    </w:p>
    <w:p w14:paraId="05C713A4">
      <w:pPr>
        <w:pageBreakBefore w:val="0"/>
        <w:kinsoku/>
        <w:wordWrap/>
        <w:overflowPunct/>
        <w:topLinePunct w:val="0"/>
        <w:autoSpaceDE/>
        <w:autoSpaceDN/>
        <w:bidi w:val="0"/>
        <w:adjustRightInd/>
        <w:spacing w:line="560" w:lineRule="exact"/>
        <w:ind w:firstLine="560" w:firstLineChars="200"/>
        <w:jc w:val="left"/>
        <w:textAlignment w:val="auto"/>
        <w:rPr>
          <w:rFonts w:hint="eastAsia" w:ascii="宋体" w:hAnsi="宋体" w:eastAsia="宋体" w:cs="宋体"/>
          <w:color w:val="000000" w:themeColor="text1"/>
          <w:kern w:val="0"/>
          <w:sz w:val="28"/>
          <w:szCs w:val="24"/>
          <w:highlight w:val="white"/>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联系方式：</w:t>
      </w:r>
      <w:r>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t>13951598721</w:t>
      </w:r>
      <w:r>
        <w:rPr>
          <w:rFonts w:hint="eastAsia" w:ascii="宋体" w:hAnsi="宋体" w:eastAsia="宋体" w:cs="宋体"/>
          <w:color w:val="000000" w:themeColor="text1"/>
          <w:kern w:val="0"/>
          <w:sz w:val="28"/>
          <w:szCs w:val="24"/>
          <w:highlight w:val="white"/>
          <w14:textFill>
            <w14:solidFill>
              <w14:schemeClr w14:val="tx1"/>
            </w14:solidFill>
          </w14:textFill>
        </w:rPr>
        <w:t xml:space="preserve"> </w:t>
      </w:r>
    </w:p>
    <w:p w14:paraId="63C69449">
      <w:pPr>
        <w:pageBreakBefore w:val="0"/>
        <w:kinsoku/>
        <w:wordWrap/>
        <w:overflowPunct/>
        <w:topLinePunct w:val="0"/>
        <w:autoSpaceDE/>
        <w:autoSpaceDN/>
        <w:bidi w:val="0"/>
        <w:adjustRightInd/>
        <w:spacing w:line="560" w:lineRule="exact"/>
        <w:ind w:firstLine="480" w:firstLineChars="200"/>
        <w:jc w:val="left"/>
        <w:textAlignment w:val="auto"/>
        <w:rPr>
          <w:rFonts w:ascii="Times New Roman" w:hAnsi="Times New Roman"/>
          <w:caps w:val="0"/>
          <w:color w:val="auto"/>
          <w:sz w:val="24"/>
          <w:szCs w:val="24"/>
          <w:u w:val="single"/>
        </w:rPr>
      </w:pPr>
    </w:p>
    <w:p w14:paraId="25AEB8AD">
      <w:pPr>
        <w:spacing w:line="360" w:lineRule="auto"/>
        <w:ind w:firstLine="560" w:firstLineChars="200"/>
        <w:rPr>
          <w:rFonts w:hint="eastAsia" w:ascii="宋体" w:hAnsi="宋体" w:eastAsia="宋体" w:cs="宋体"/>
          <w:color w:val="000000" w:themeColor="text1"/>
          <w:kern w:val="0"/>
          <w:sz w:val="28"/>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N2M3ZTgzNTIxMzkyM2ZjODhjZWUxMDg5YjY4MzcifQ=="/>
  </w:docVars>
  <w:rsids>
    <w:rsidRoot w:val="00BB5496"/>
    <w:rsid w:val="00036EDD"/>
    <w:rsid w:val="0007684E"/>
    <w:rsid w:val="00077253"/>
    <w:rsid w:val="001066D9"/>
    <w:rsid w:val="00175B5B"/>
    <w:rsid w:val="0019698F"/>
    <w:rsid w:val="00222B7F"/>
    <w:rsid w:val="002468D0"/>
    <w:rsid w:val="00296695"/>
    <w:rsid w:val="002E2966"/>
    <w:rsid w:val="002E30A6"/>
    <w:rsid w:val="003D405A"/>
    <w:rsid w:val="005015FE"/>
    <w:rsid w:val="0050465C"/>
    <w:rsid w:val="00586ACF"/>
    <w:rsid w:val="00590001"/>
    <w:rsid w:val="005C035B"/>
    <w:rsid w:val="005D572E"/>
    <w:rsid w:val="005E71DB"/>
    <w:rsid w:val="00633FED"/>
    <w:rsid w:val="008058A2"/>
    <w:rsid w:val="008B04B0"/>
    <w:rsid w:val="008C0A51"/>
    <w:rsid w:val="008D5780"/>
    <w:rsid w:val="0094356E"/>
    <w:rsid w:val="00985763"/>
    <w:rsid w:val="009B1C42"/>
    <w:rsid w:val="009E2E99"/>
    <w:rsid w:val="009E4DDF"/>
    <w:rsid w:val="009F4FB3"/>
    <w:rsid w:val="00A26FB8"/>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BE295F"/>
    <w:rsid w:val="086D2416"/>
    <w:rsid w:val="09377476"/>
    <w:rsid w:val="0E6155C8"/>
    <w:rsid w:val="131238EE"/>
    <w:rsid w:val="14447510"/>
    <w:rsid w:val="17720613"/>
    <w:rsid w:val="22904E53"/>
    <w:rsid w:val="246615F4"/>
    <w:rsid w:val="3B5B64BB"/>
    <w:rsid w:val="3E97093F"/>
    <w:rsid w:val="44CE45A0"/>
    <w:rsid w:val="465767D4"/>
    <w:rsid w:val="53062F4C"/>
    <w:rsid w:val="534454FF"/>
    <w:rsid w:val="6B175F6B"/>
    <w:rsid w:val="6E42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2"/>
    <w:basedOn w:val="1"/>
    <w:link w:val="25"/>
    <w:autoRedefine/>
    <w:semiHidden/>
    <w:unhideWhenUsed/>
    <w:qFormat/>
    <w:uiPriority w:val="0"/>
    <w:pPr>
      <w:spacing w:line="540" w:lineRule="exact"/>
      <w:ind w:firstLine="225" w:firstLineChars="225"/>
      <w:jc w:val="left"/>
    </w:pPr>
    <w:rPr>
      <w:rFonts w:ascii="仿宋_GB2312" w:eastAsia="仿宋_GB2312"/>
      <w:sz w:val="32"/>
    </w:rPr>
  </w:style>
  <w:style w:type="paragraph" w:styleId="6">
    <w:name w:val="footer"/>
    <w:basedOn w:val="1"/>
    <w:link w:val="27"/>
    <w:autoRedefine/>
    <w:unhideWhenUsed/>
    <w:qFormat/>
    <w:uiPriority w:val="99"/>
    <w:pPr>
      <w:tabs>
        <w:tab w:val="center" w:pos="4153"/>
        <w:tab w:val="right" w:pos="8306"/>
      </w:tabs>
      <w:snapToGrid w:val="0"/>
      <w:jc w:val="left"/>
    </w:pPr>
    <w:rPr>
      <w:sz w:val="18"/>
      <w:szCs w:val="18"/>
    </w:rPr>
  </w:style>
  <w:style w:type="paragraph" w:styleId="7">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style>
  <w:style w:type="character" w:styleId="12">
    <w:name w:val="FollowedHyperlink"/>
    <w:basedOn w:val="10"/>
    <w:autoRedefine/>
    <w:semiHidden/>
    <w:unhideWhenUsed/>
    <w:qFormat/>
    <w:uiPriority w:val="99"/>
    <w:rPr>
      <w:color w:val="333333"/>
      <w:u w:val="none"/>
    </w:rPr>
  </w:style>
  <w:style w:type="character" w:styleId="13">
    <w:name w:val="Emphasis"/>
    <w:basedOn w:val="10"/>
    <w:autoRedefine/>
    <w:qFormat/>
    <w:uiPriority w:val="20"/>
  </w:style>
  <w:style w:type="character" w:styleId="14">
    <w:name w:val="HTML Definition"/>
    <w:basedOn w:val="10"/>
    <w:autoRedefine/>
    <w:semiHidden/>
    <w:unhideWhenUsed/>
    <w:qFormat/>
    <w:uiPriority w:val="99"/>
  </w:style>
  <w:style w:type="character" w:styleId="15">
    <w:name w:val="HTML Typewriter"/>
    <w:basedOn w:val="10"/>
    <w:autoRedefine/>
    <w:semiHidden/>
    <w:unhideWhenUsed/>
    <w:qFormat/>
    <w:uiPriority w:val="99"/>
    <w:rPr>
      <w:rFonts w:hint="default" w:ascii="monospace" w:hAnsi="monospace" w:eastAsia="monospace" w:cs="monospace"/>
      <w:sz w:val="20"/>
    </w:rPr>
  </w:style>
  <w:style w:type="character" w:styleId="16">
    <w:name w:val="HTML Acronym"/>
    <w:basedOn w:val="10"/>
    <w:autoRedefine/>
    <w:semiHidden/>
    <w:unhideWhenUsed/>
    <w:qFormat/>
    <w:uiPriority w:val="99"/>
  </w:style>
  <w:style w:type="character" w:styleId="17">
    <w:name w:val="HTML Variable"/>
    <w:basedOn w:val="10"/>
    <w:autoRedefine/>
    <w:semiHidden/>
    <w:unhideWhenUsed/>
    <w:qFormat/>
    <w:uiPriority w:val="99"/>
  </w:style>
  <w:style w:type="character" w:styleId="18">
    <w:name w:val="Hyperlink"/>
    <w:basedOn w:val="10"/>
    <w:autoRedefine/>
    <w:semiHidden/>
    <w:unhideWhenUsed/>
    <w:qFormat/>
    <w:uiPriority w:val="99"/>
    <w:rPr>
      <w:color w:val="333333"/>
      <w:u w:val="none"/>
    </w:rPr>
  </w:style>
  <w:style w:type="character" w:styleId="19">
    <w:name w:val="HTML Code"/>
    <w:basedOn w:val="10"/>
    <w:autoRedefine/>
    <w:semiHidden/>
    <w:unhideWhenUsed/>
    <w:qFormat/>
    <w:uiPriority w:val="99"/>
    <w:rPr>
      <w:rFonts w:hint="default" w:ascii="monospace" w:hAnsi="monospace" w:eastAsia="monospace" w:cs="monospace"/>
      <w:sz w:val="20"/>
    </w:rPr>
  </w:style>
  <w:style w:type="character" w:styleId="20">
    <w:name w:val="HTML Cite"/>
    <w:basedOn w:val="10"/>
    <w:autoRedefine/>
    <w:semiHidden/>
    <w:unhideWhenUsed/>
    <w:qFormat/>
    <w:uiPriority w:val="99"/>
  </w:style>
  <w:style w:type="character" w:styleId="21">
    <w:name w:val="HTML Keyboard"/>
    <w:basedOn w:val="10"/>
    <w:autoRedefine/>
    <w:semiHidden/>
    <w:unhideWhenUsed/>
    <w:qFormat/>
    <w:uiPriority w:val="99"/>
    <w:rPr>
      <w:rFonts w:ascii="monospace" w:hAnsi="monospace" w:eastAsia="monospace" w:cs="monospace"/>
      <w:sz w:val="20"/>
    </w:rPr>
  </w:style>
  <w:style w:type="character" w:styleId="22">
    <w:name w:val="HTML Sample"/>
    <w:basedOn w:val="10"/>
    <w:autoRedefine/>
    <w:semiHidden/>
    <w:unhideWhenUsed/>
    <w:qFormat/>
    <w:uiPriority w:val="99"/>
    <w:rPr>
      <w:rFonts w:hint="default" w:ascii="monospace" w:hAnsi="monospace" w:eastAsia="monospace" w:cs="monospace"/>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24">
    <w:name w:val="标题 1 Char"/>
    <w:basedOn w:val="10"/>
    <w:link w:val="2"/>
    <w:autoRedefine/>
    <w:qFormat/>
    <w:uiPriority w:val="0"/>
    <w:rPr>
      <w:rFonts w:ascii="Times New Roman" w:hAnsi="Times New Roman" w:eastAsia="宋体" w:cs="Times New Roman"/>
      <w:b/>
      <w:kern w:val="44"/>
      <w:sz w:val="44"/>
      <w:szCs w:val="20"/>
    </w:rPr>
  </w:style>
  <w:style w:type="character" w:customStyle="1" w:styleId="25">
    <w:name w:val="正文文本缩进 2 Char"/>
    <w:basedOn w:val="10"/>
    <w:link w:val="5"/>
    <w:autoRedefine/>
    <w:semiHidden/>
    <w:qFormat/>
    <w:uiPriority w:val="0"/>
    <w:rPr>
      <w:rFonts w:ascii="仿宋_GB2312" w:hAnsi="Calibri" w:eastAsia="仿宋_GB2312" w:cs="Times New Roman"/>
      <w:sz w:val="32"/>
    </w:rPr>
  </w:style>
  <w:style w:type="character" w:customStyle="1" w:styleId="26">
    <w:name w:val="页眉 Char"/>
    <w:basedOn w:val="10"/>
    <w:link w:val="7"/>
    <w:autoRedefine/>
    <w:qFormat/>
    <w:uiPriority w:val="99"/>
    <w:rPr>
      <w:rFonts w:ascii="Calibri" w:hAnsi="Calibri" w:eastAsia="宋体" w:cs="Times New Roman"/>
      <w:sz w:val="18"/>
      <w:szCs w:val="18"/>
    </w:rPr>
  </w:style>
  <w:style w:type="character" w:customStyle="1" w:styleId="27">
    <w:name w:val="页脚 Char"/>
    <w:basedOn w:val="10"/>
    <w:link w:val="6"/>
    <w:autoRedefine/>
    <w:qFormat/>
    <w:uiPriority w:val="99"/>
    <w:rPr>
      <w:rFonts w:ascii="Calibri" w:hAnsi="Calibri" w:eastAsia="宋体" w:cs="Times New Roman"/>
      <w:sz w:val="18"/>
      <w:szCs w:val="18"/>
    </w:rPr>
  </w:style>
  <w:style w:type="character" w:customStyle="1" w:styleId="28">
    <w:name w:val="current2"/>
    <w:basedOn w:val="10"/>
    <w:autoRedefine/>
    <w:qFormat/>
    <w:uiPriority w:val="0"/>
    <w:rPr>
      <w:b/>
      <w:color w:val="FFFFFF"/>
      <w:bdr w:val="single" w:color="0075CC" w:sz="6" w:space="0"/>
      <w:shd w:val="clear" w:fill="0075CC"/>
    </w:rPr>
  </w:style>
  <w:style w:type="character" w:customStyle="1" w:styleId="29">
    <w:name w:val="current3"/>
    <w:basedOn w:val="10"/>
    <w:autoRedefine/>
    <w:qFormat/>
    <w:uiPriority w:val="0"/>
    <w:rPr>
      <w:b/>
      <w:color w:val="FFFFFF"/>
      <w:bdr w:val="single" w:color="0075CC" w:sz="6" w:space="0"/>
      <w:shd w:val="clear" w:fill="0075CC"/>
    </w:rPr>
  </w:style>
  <w:style w:type="character" w:customStyle="1" w:styleId="30">
    <w:name w:val="disabled"/>
    <w:basedOn w:val="10"/>
    <w:autoRedefine/>
    <w:qFormat/>
    <w:uiPriority w:val="0"/>
    <w:rPr>
      <w:color w:val="DDDDDD"/>
      <w:bdr w:val="single" w:color="EEEEEE" w:sz="6" w:space="0"/>
    </w:rPr>
  </w:style>
  <w:style w:type="character" w:customStyle="1" w:styleId="31">
    <w:name w:val="disabled1"/>
    <w:basedOn w:val="10"/>
    <w:autoRedefine/>
    <w:qFormat/>
    <w:uiPriority w:val="0"/>
    <w:rPr>
      <w:color w:val="DDDDDD"/>
      <w:bdr w:val="single" w:color="EEEEEE" w:sz="6" w:space="0"/>
    </w:rPr>
  </w:style>
  <w:style w:type="character" w:customStyle="1" w:styleId="32">
    <w:name w:val="hour_am"/>
    <w:basedOn w:val="10"/>
    <w:autoRedefine/>
    <w:qFormat/>
    <w:uiPriority w:val="0"/>
  </w:style>
  <w:style w:type="character" w:customStyle="1" w:styleId="33">
    <w:name w:val="first-child"/>
    <w:basedOn w:val="10"/>
    <w:autoRedefine/>
    <w:qFormat/>
    <w:uiPriority w:val="0"/>
  </w:style>
  <w:style w:type="character" w:customStyle="1" w:styleId="34">
    <w:name w:val="hour_pm"/>
    <w:basedOn w:val="10"/>
    <w:autoRedefine/>
    <w:qFormat/>
    <w:uiPriority w:val="0"/>
  </w:style>
  <w:style w:type="character" w:customStyle="1" w:styleId="35">
    <w:name w:val="hover5"/>
    <w:basedOn w:val="10"/>
    <w:autoRedefine/>
    <w:qFormat/>
    <w:uiPriority w:val="0"/>
    <w:rPr>
      <w:shd w:val="clear" w:fill="EEEEEE"/>
    </w:rPr>
  </w:style>
  <w:style w:type="character" w:customStyle="1" w:styleId="36">
    <w:name w:val="old"/>
    <w:basedOn w:val="10"/>
    <w:autoRedefine/>
    <w:qFormat/>
    <w:uiPriority w:val="0"/>
    <w:rPr>
      <w:color w:val="999999"/>
    </w:rPr>
  </w:style>
  <w:style w:type="character" w:customStyle="1" w:styleId="37">
    <w:name w:val="glyphicon"/>
    <w:basedOn w:val="10"/>
    <w:autoRedefine/>
    <w:qFormat/>
    <w:uiPriority w:val="0"/>
  </w:style>
  <w:style w:type="character" w:customStyle="1" w:styleId="38">
    <w:name w:val="layui-layer-tabnow"/>
    <w:basedOn w:val="10"/>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2C56-357E-4D7E-A537-2FF8ADEBB9A0}">
  <ds:schemaRefs/>
</ds:datastoreItem>
</file>

<file path=docProps/app.xml><?xml version="1.0" encoding="utf-8"?>
<Properties xmlns="http://schemas.openxmlformats.org/officeDocument/2006/extended-properties" xmlns:vt="http://schemas.openxmlformats.org/officeDocument/2006/docPropsVTypes">
  <Template>Normal</Template>
  <Pages>4</Pages>
  <Words>1576</Words>
  <Characters>1802</Characters>
  <Lines>51</Lines>
  <Paragraphs>42</Paragraphs>
  <TotalTime>8</TotalTime>
  <ScaleCrop>false</ScaleCrop>
  <LinksUpToDate>false</LinksUpToDate>
  <CharactersWithSpaces>1814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我该改个名</cp:lastModifiedBy>
  <dcterms:modified xsi:type="dcterms:W3CDTF">2024-11-21T04:56:25Z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D0476343FD4149178CBCAACD95A443F7_12</vt:lpwstr>
  </property>
</Properties>
</file>